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办理指南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填写《天津工业大学信息公开审批表》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请有关部门负责人签字后送到校办420室王森老师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，并将挂网材料发送王森办公邮箱。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撤稿需填写《天津工业大学信息公开撤稿审批表》。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请有关部门负责人签字后送到校办420室王森老师。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也可是流程图形式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天津工业大学信息公开审批表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天津工业大学信息公开撤稿审批表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天津工业</w:t>
      </w:r>
      <w:r>
        <w:rPr>
          <w:rFonts w:hint="eastAsia" w:ascii="华文中宋" w:hAnsi="华文中宋" w:eastAsia="华文中宋"/>
          <w:b/>
          <w:sz w:val="36"/>
          <w:szCs w:val="36"/>
        </w:rPr>
        <w:t>大学信息公开审批表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0"/>
        <w:gridCol w:w="2782"/>
        <w:gridCol w:w="135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信息名称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申请部门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经办人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及工号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4222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信息公开原因：</w:t>
            </w: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主动公开</w:t>
            </w: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依申请公开</w:t>
            </w: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信息变更</w:t>
            </w: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信息删除</w:t>
            </w:r>
          </w:p>
        </w:tc>
        <w:tc>
          <w:tcPr>
            <w:tcW w:w="4058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申请部门负责人意见：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      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审核部门意见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42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保密委员会办公室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      期：</w:t>
            </w:r>
          </w:p>
        </w:tc>
        <w:tc>
          <w:tcPr>
            <w:tcW w:w="405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党委（校长）</w:t>
            </w:r>
            <w:r>
              <w:rPr>
                <w:rFonts w:hint="eastAsia" w:ascii="黑体" w:eastAsia="黑体"/>
                <w:sz w:val="28"/>
                <w:szCs w:val="28"/>
              </w:rPr>
              <w:t>办公室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 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注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  <w:t>明</w:t>
            </w:r>
          </w:p>
        </w:tc>
        <w:tc>
          <w:tcPr>
            <w:tcW w:w="7200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1.本表适用于需要进行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信息公开文件</w:t>
            </w:r>
            <w:r>
              <w:rPr>
                <w:rFonts w:hint="eastAsia"/>
                <w:b/>
                <w:bCs/>
                <w:sz w:val="18"/>
                <w:szCs w:val="21"/>
              </w:rPr>
              <w:t>，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信息</w:t>
            </w:r>
            <w:r>
              <w:rPr>
                <w:rFonts w:hint="eastAsia"/>
                <w:b/>
                <w:bCs/>
                <w:sz w:val="18"/>
                <w:szCs w:val="21"/>
              </w:rPr>
              <w:t>提供单位根据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公开信息</w:t>
            </w:r>
            <w:r>
              <w:rPr>
                <w:rFonts w:hint="eastAsia"/>
                <w:b/>
                <w:bCs/>
                <w:sz w:val="18"/>
                <w:szCs w:val="21"/>
              </w:rPr>
              <w:t>内容报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送</w:t>
            </w:r>
            <w:r>
              <w:rPr>
                <w:rFonts w:hint="eastAsia"/>
                <w:b/>
                <w:bCs/>
                <w:sz w:val="18"/>
                <w:szCs w:val="21"/>
              </w:rPr>
              <w:t>党委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校长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）办公室</w:t>
            </w:r>
            <w:r>
              <w:rPr>
                <w:rFonts w:hint="eastAsia"/>
                <w:b/>
                <w:bCs/>
                <w:sz w:val="18"/>
                <w:szCs w:val="21"/>
              </w:rPr>
              <w:t>进行审批；</w:t>
            </w:r>
          </w:p>
          <w:p>
            <w:pPr>
              <w:spacing w:line="360" w:lineRule="auto"/>
              <w:jc w:val="both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2.审查表原件（1份）由党委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校长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）办公室</w:t>
            </w:r>
            <w:r>
              <w:rPr>
                <w:rFonts w:hint="eastAsia"/>
                <w:b/>
                <w:bCs/>
                <w:sz w:val="18"/>
                <w:szCs w:val="21"/>
              </w:rPr>
              <w:t>备案；</w:t>
            </w:r>
          </w:p>
          <w:p>
            <w:r>
              <w:rPr>
                <w:rFonts w:hint="eastAsia"/>
                <w:b/>
                <w:bCs/>
                <w:sz w:val="18"/>
                <w:szCs w:val="21"/>
              </w:rPr>
              <w:t>3.审查表原件复印件（1份）交保密委办公室存档。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天津工业</w:t>
      </w:r>
      <w:r>
        <w:rPr>
          <w:rFonts w:hint="eastAsia" w:ascii="华文中宋" w:hAnsi="华文中宋" w:eastAsia="华文中宋"/>
          <w:b/>
          <w:sz w:val="36"/>
          <w:szCs w:val="36"/>
        </w:rPr>
        <w:t>大学信息公开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撤稿</w:t>
      </w:r>
      <w:r>
        <w:rPr>
          <w:rFonts w:hint="eastAsia" w:ascii="华文中宋" w:hAnsi="华文中宋" w:eastAsia="华文中宋"/>
          <w:b/>
          <w:sz w:val="36"/>
          <w:szCs w:val="36"/>
        </w:rPr>
        <w:t>审批表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0"/>
        <w:gridCol w:w="2782"/>
        <w:gridCol w:w="135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信息名称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申请部门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经办人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及工号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828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信息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删除</w:t>
            </w:r>
            <w:r>
              <w:rPr>
                <w:rFonts w:hint="eastAsia" w:ascii="黑体" w:eastAsia="黑体"/>
                <w:sz w:val="28"/>
                <w:szCs w:val="28"/>
              </w:rPr>
              <w:t>原因：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日期：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280" w:type="dxa"/>
            <w:gridSpan w:val="5"/>
            <w:noWrap w:val="0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申请部门负责人意见：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日期：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审核部门意见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82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党委（校长）</w:t>
            </w:r>
            <w:r>
              <w:rPr>
                <w:rFonts w:hint="eastAsia" w:ascii="黑体" w:eastAsia="黑体"/>
                <w:sz w:val="28"/>
                <w:szCs w:val="28"/>
              </w:rPr>
              <w:t>办公室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日期：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</w:t>
            </w:r>
          </w:p>
          <w:p>
            <w:pPr>
              <w:tabs>
                <w:tab w:val="left" w:pos="351"/>
              </w:tabs>
              <w:ind w:firstLine="280" w:firstLineChars="100"/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注</w:t>
            </w:r>
          </w:p>
        </w:tc>
        <w:tc>
          <w:tcPr>
            <w:tcW w:w="7200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  <w:t>说</w:t>
            </w:r>
          </w:p>
          <w:p>
            <w:pPr>
              <w:tabs>
                <w:tab w:val="left" w:pos="351"/>
              </w:tabs>
              <w:ind w:firstLine="280" w:firstLineChars="100"/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lang w:val="en-US" w:eastAsia="zh-CN"/>
              </w:rPr>
              <w:t>明</w:t>
            </w:r>
          </w:p>
        </w:tc>
        <w:tc>
          <w:tcPr>
            <w:tcW w:w="7200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1.本表适用于需要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删除或替换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信息公开文件</w:t>
            </w:r>
            <w:r>
              <w:rPr>
                <w:rFonts w:hint="eastAsia"/>
                <w:b/>
                <w:bCs/>
                <w:sz w:val="18"/>
                <w:szCs w:val="21"/>
              </w:rPr>
              <w:t>，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信息</w:t>
            </w:r>
            <w:r>
              <w:rPr>
                <w:rFonts w:hint="eastAsia"/>
                <w:b/>
                <w:bCs/>
                <w:sz w:val="18"/>
                <w:szCs w:val="21"/>
              </w:rPr>
              <w:t>提供单位根据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公开信息</w:t>
            </w:r>
            <w:r>
              <w:rPr>
                <w:rFonts w:hint="eastAsia"/>
                <w:b/>
                <w:bCs/>
                <w:sz w:val="18"/>
                <w:szCs w:val="21"/>
              </w:rPr>
              <w:t>内容报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送</w:t>
            </w:r>
            <w:r>
              <w:rPr>
                <w:rFonts w:hint="eastAsia"/>
                <w:b/>
                <w:bCs/>
                <w:sz w:val="18"/>
                <w:szCs w:val="21"/>
              </w:rPr>
              <w:t>党委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校长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）办公室</w:t>
            </w:r>
            <w:r>
              <w:rPr>
                <w:rFonts w:hint="eastAsia"/>
                <w:b/>
                <w:bCs/>
                <w:sz w:val="18"/>
                <w:szCs w:val="21"/>
              </w:rPr>
              <w:t>进行审批；</w:t>
            </w:r>
          </w:p>
          <w:p>
            <w:r>
              <w:rPr>
                <w:rFonts w:hint="eastAsia"/>
                <w:b/>
                <w:bCs/>
                <w:sz w:val="18"/>
                <w:szCs w:val="21"/>
              </w:rPr>
              <w:t>2.审查表原件（1份）由党委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8"/>
                <w:szCs w:val="21"/>
                <w:lang w:val="en-US" w:eastAsia="zh-CN"/>
              </w:rPr>
              <w:t>校长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）办公室</w:t>
            </w:r>
            <w:r>
              <w:rPr>
                <w:rFonts w:hint="eastAsia"/>
                <w:b/>
                <w:bCs/>
                <w:sz w:val="18"/>
                <w:szCs w:val="21"/>
              </w:rPr>
              <w:t>备案</w:t>
            </w:r>
            <w:r>
              <w:rPr>
                <w:rFonts w:hint="eastAsia"/>
                <w:b/>
                <w:bCs/>
                <w:sz w:val="18"/>
                <w:szCs w:val="21"/>
                <w:lang w:eastAsia="zh-CN"/>
              </w:rPr>
              <w:t>。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42885"/>
    <w:multiLevelType w:val="multilevel"/>
    <w:tmpl w:val="61A4288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MmZmOGNkN2YxMDljNTk0Mjk0YTQ2OTRkNDMzNjAifQ=="/>
  </w:docVars>
  <w:rsids>
    <w:rsidRoot w:val="6F8A0A36"/>
    <w:rsid w:val="6F8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2023-11-13T08:40:00Z</dcterms:created>
  <dc:creator>1115714289</dc:creator>
  <cp:lastModifiedBy>1115714289</cp:lastModifiedBy>
  <dcterms:modified xsi:type="dcterms:W3CDTF">2023-11-13T08:46:11Z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C1809478C5264ADDBC0EBB87530AE67C_11</vt:lpwstr>
  </property>
</Properties>
</file>